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Прокурору Басманного района г. Москвы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105062, г. Москва, ул. Покровка, д. 42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E-mail: ivanov@mail.ru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незаконные действия (бездействие) должностных лиц ИФНС России № 5 по г. Москве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10.01.2026 я обратился в ИФНС России № 5 по г. Москве с заявлением о возврате излишне уплаченного НДФЛ в сумме 45 000 руб. (вх. № 12345 от 10.01.2026). В соответствии со ст. 78 НК РФ возврат должен быть произведён в течение одного месяца.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По состоянию на 15.04.2026 (спустя более 3 месяцев) возврат не произведён, мотивированный отказ не направлен. Мои обращения по телефону горячей линии и через личный кабинет результата не дали.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Бездействие ИФНС нарушает мои права, предусмотренные ст. 78 НК РФ, ст. 21 НК РФ.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10 Федерального закона от 17.01.1992 № 2202-1 «О прокуратуре Российской Федерации»,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Провести проверку законности бездействия должностных лиц ИФНС России № 5 по г. Москве по моему заявлению о возврате переплаты.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Принять меры прокурорского реагирования для восстановления моих нарушенных прав.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Уведомить меня о результатах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заявления о возврате от 10.01.2026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подтверждения подачи (отметка ИФНС / квитанция ЛК)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15.04.2026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