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В Управление ФНС России по [СУБЪЕКТ РФ]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через ИФНС России № [НОМЕР] по [ГОРОД]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[АДРЕС ИФНС]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от [ФИО ПОЛНОСТЬЮ]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ИНН: [ИНН]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[АДРЕС РЕГИСТРАЦИИ]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Телефон: [ТЕЛЕФОН]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АПЕЛЛЯЦИОННАЯ ЖАЛОБА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2"/>
        </w:rPr>
        <w:t>на решение ИФНС России № [НОМЕР] по [ГОРОД] от [ДАТА] № [НОМЕР РЕШЕНИЯ], не вступившее в законную силу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[ДАТА РЕШЕНИЯ] ИФНС России № [НОМЕР] по [ГОРОД] вынесено решение № [НОМЕР РЕШЕНИЯ] о [привлечении к ответственности / доначислении / иное]. Решение получено мной [ДАТА ПОЛУЧЕНИЯ], в законную силу не вступило.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Указанным решением мне [ОПИСАНИЕ — что доначислено, какие суммы].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С решением не согласен (не согласна) по следующим основаниям: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[ПЕРВЫЙ АРГУМЕНТ — ссылка на нормы НК РФ]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[ВТОРОЙ АРГУМЕНТ]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На основании изложенного, руководствуясь ст. 101.2, 137, 138, 139.1 НК РФ,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/>
          <w:sz w:val="24"/>
        </w:rPr>
        <w:t>ПРОШУ: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Отменить решение ИФНС от [ДАТА] № [НОМЕР] [полностью / в части].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[Дополнительные требования].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Приложения: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Копия обжалуемого решения — на [КОЛ-ВО]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[ДОКУМЕНТЫ] — на [КОЛ-ВО]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[ДАТА]                                    [ПОДПИСЬ]  /[ФИО]/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