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6"/>
        </w:rPr>
        <w:t>В Межрайонную ИФНС России №  ___</w:t>
      </w:r>
    </w:p>
    <w:p>
      <w:pPr>
        <w:jc w:val="right"/>
      </w:pPr>
      <w:r>
        <w:rPr>
          <w:sz w:val="26"/>
        </w:rPr>
        <w:t>по __________________________________</w:t>
      </w:r>
    </w:p>
    <w:p>
      <w:pPr>
        <w:jc w:val="right"/>
      </w:pPr>
      <w:r>
        <w:rPr>
          <w:sz w:val="26"/>
        </w:rPr>
        <w:t>(наименование субъекта / города)</w:t>
      </w:r>
    </w:p>
    <w:p/>
    <w:p>
      <w:pPr>
        <w:jc w:val="right"/>
      </w:pPr>
      <w:r>
        <w:rPr>
          <w:sz w:val="26"/>
        </w:rPr>
        <w:t>От: ________________________________________</w:t>
      </w:r>
    </w:p>
    <w:p>
      <w:pPr>
        <w:jc w:val="right"/>
      </w:pPr>
      <w:r>
        <w:rPr>
          <w:sz w:val="26"/>
        </w:rPr>
        <w:t xml:space="preserve">       (фамилия, имя, отчество полностью)</w:t>
      </w:r>
    </w:p>
    <w:p>
      <w:pPr>
        <w:jc w:val="right"/>
      </w:pPr>
      <w:r>
        <w:rPr>
          <w:sz w:val="26"/>
        </w:rPr>
        <w:t>ИНН: ______________________________________</w:t>
      </w:r>
    </w:p>
    <w:p>
      <w:pPr>
        <w:jc w:val="right"/>
      </w:pPr>
      <w:r>
        <w:rPr>
          <w:sz w:val="26"/>
        </w:rPr>
        <w:t>Адрес регистрации: _________________________</w:t>
      </w:r>
    </w:p>
    <w:p>
      <w:pPr>
        <w:jc w:val="right"/>
      </w:pPr>
      <w:r>
        <w:rPr>
          <w:sz w:val="26"/>
        </w:rPr>
        <w:t>____________________________________________</w:t>
      </w:r>
    </w:p>
    <w:p>
      <w:pPr>
        <w:jc w:val="right"/>
      </w:pPr>
      <w:r>
        <w:rPr>
          <w:sz w:val="26"/>
        </w:rPr>
        <w:t>Телефон: ___________________________________</w:t>
      </w:r>
    </w:p>
    <w:p>
      <w:pPr>
        <w:jc w:val="right"/>
      </w:pPr>
      <w:r>
        <w:rPr>
          <w:sz w:val="26"/>
        </w:rPr>
        <w:t>E-mail / личный кабинет: ____________________</w:t>
      </w:r>
    </w:p>
    <w:p/>
    <w:p/>
    <w:p>
      <w:pPr>
        <w:jc w:val="center"/>
      </w:pPr>
      <w:r>
        <w:rPr>
          <w:b/>
          <w:sz w:val="28"/>
        </w:rPr>
        <w:t>ПОЯСНЕНИЕ К ЗАЯВЛЕНИЮ О ПЕРЕРАСЧЁТЕ</w:t>
        <w:br/>
        <w:t>РАНЕЕ ИСЧИСЛЕННОГО НАЛОГА</w:t>
      </w:r>
    </w:p>
    <w:p>
      <w:pPr>
        <w:jc w:val="center"/>
      </w:pPr>
      <w:r>
        <w:rPr>
          <w:i/>
          <w:sz w:val="22"/>
        </w:rPr>
        <w:t>(сопроводительное пояснение к форме по КНД 1150139,</w:t>
        <w:br/>
        <w:t>утв. приказом ФНС от 03.09.2024 № ЕД-7-21/697@)</w:t>
      </w:r>
    </w:p>
    <w:p/>
    <w:p>
      <w:r>
        <w:t>В связи с подачей заявления о перерасчёте суммы ранее исчисленного налога по форме КНД 1150139 сообщаю обстоятельства, подтверждающие необходимость перерасчёта.</w:t>
      </w:r>
    </w:p>
    <w:p/>
    <w:p>
      <w:r>
        <w:rPr>
          <w:b/>
        </w:rPr>
        <w:t>1. Налоговое уведомление и спорная сумма</w:t>
      </w:r>
    </w:p>
    <w:p>
      <w:r>
        <w:t>Мною получено налоговое уведомление № __________ от «___» __________ 20__ г., в котором исчислен __________________________________________________ (транспортный налог / налог на имущество физических лиц / земельный налог) за __________ год в сумме __________ руб.</w:t>
      </w:r>
    </w:p>
    <w:p/>
    <w:p>
      <w:r>
        <w:rPr>
          <w:b/>
        </w:rPr>
        <w:t>2. Объект налогообложения</w:t>
      </w:r>
    </w:p>
    <w:p>
      <w:r>
        <w:t>Объект: ______________________________________________________________ (марка, модель, госномер / кадастровый номер / адрес объекта).</w:t>
      </w:r>
    </w:p>
    <w:p/>
    <w:p>
      <w:r>
        <w:rPr>
          <w:b/>
        </w:rPr>
        <w:t>3. Суть ошибки</w:t>
      </w:r>
    </w:p>
    <w:p>
      <w:r>
        <w:t>Считаю исчисление налога неверным, поскольку ______________________________________________________________ (указать конкретную причину: неверный период владения, завышенная мощность двигателя, неучтённая льгота, ошибочная кадастровая стоимость, неверная доля в праве, неверная ставка и т.д.).</w:t>
      </w:r>
    </w:p>
    <w:p/>
    <w:p>
      <w:r>
        <w:rPr>
          <w:b/>
        </w:rPr>
        <w:t>4. Правильный расчёт</w:t>
      </w:r>
    </w:p>
    <w:p>
      <w:r>
        <w:t>По моим расчётам, корректная сумма налога составляет __________ руб., что на __________ руб. меньше исчисленной суммы.</w:t>
      </w:r>
    </w:p>
    <w:p>
      <w:r>
        <w:t>Расчёт: ______________________________________________________________</w:t>
      </w:r>
    </w:p>
    <w:p>
      <w:r>
        <w:t>(формула: налоговая база × ставка × коэффициент Кв × коэффициент Кп — при наличии; для транспортного налога: мощность × ставка × Кв, где Кв = количество полных месяцев владения / 12; для земельного налога: кадастровая стоимость × ставка × Кв; для налога на имущество: ст. 403 НК РФ).</w:t>
      </w:r>
    </w:p>
    <w:p/>
    <w:p>
      <w:r>
        <w:rPr>
          <w:b/>
        </w:rPr>
        <w:t>5. Правовое обоснование</w:t>
      </w:r>
    </w:p>
    <w:p>
      <w:r>
        <w:t>В соответствии со статьёй 52 НК РФ налоговый орган исчисляет сумму налога, подлежащую уплате физическим лицом, на основании сведений, поступающих из регистрирующих органов. При выявлении неверного исчисления налогоплательщик вправе обратиться с заявлением о перерасчёте.</w:t>
      </w:r>
    </w:p>
    <w:p>
      <w:r>
        <w:t>Порядок исчисления транспортного налога установлен статьёй 362 НК РФ. Коэффициент Кв (количество полных месяцев владения) определяется по пункту 3 статьи 362 НК РФ: месяц регистрации включается, если регистрация произведена до 15-го числа включительно; месяц снятия с учёта включается, если снятие произведено после 15-го числа.</w:t>
      </w:r>
    </w:p>
    <w:p>
      <w:r>
        <w:t>Для земельного налога порядок определения налоговой базы и исчисления налога установлен статьями 391 и 396 НК РФ. Для налога на имущество физических лиц — статьями 403 и 408 НК РФ. Коэффициент владения рассчитывается аналогично.</w:t>
      </w:r>
    </w:p>
    <w:p>
      <w:r>
        <w:t>Форма заявления о перерасчёте утверждена приказом ФНС России от 03.09.2024 № ЕД-7-21/697@ (КНД 1150139).</w:t>
      </w:r>
    </w:p>
    <w:p/>
    <w:p>
      <w:r>
        <w:rPr>
          <w:b/>
        </w:rPr>
        <w:t>6. Просительная часть</w:t>
      </w:r>
    </w:p>
    <w:p>
      <w:r>
        <w:t>На основании изложенного, руководствуясь статьями 52, 362 НК РФ (для транспортного налога) / ст. 52, 391, 396 НК РФ (для земельного налога) / ст. 52, 403, 408 НК РФ (для налога на имущество физлиц) — оставьте применимый вариант, прошу:</w:t>
      </w:r>
    </w:p>
    <w:p>
      <w:r>
        <w:t>— произвести перерасчёт __________________________________________________ (транспортного налога / земельного налога / налога на имущество) за __________ год по объекту __________________________________________________ и направить мне уточнённое налоговое уведомление.</w:t>
      </w:r>
    </w:p>
    <w:p/>
    <w:p>
      <w:r>
        <w:rPr>
          <w:b/>
        </w:rPr>
        <w:t>Приложения:</w:t>
      </w:r>
    </w:p>
    <w:p>
      <w:r>
        <w:t>1. Заполненная форма по КНД 1150139 — на ___ л.</w:t>
      </w:r>
    </w:p>
    <w:p>
      <w:r>
        <w:t>2. Копия налогового уведомления № __________ от «___» __________ 20__ г. — на ___ л.</w:t>
      </w:r>
    </w:p>
    <w:p>
      <w:r>
        <w:t>3. Копия ______________________________________________________________ (ПТС / выписка ЕГРН / свидетельство о регистрации / договор купли-продажи) — на ___ л.</w:t>
      </w:r>
    </w:p>
    <w:p>
      <w:r>
        <w:t>4. Собственный расчёт суммы налога — на ___ л.</w:t>
      </w:r>
    </w:p>
    <w:p>
      <w:r>
        <w:t>5. Иные подтверждающие документы: __________________________________________ — на ___ л.</w:t>
      </w:r>
    </w:p>
    <w:p/>
    <w:p/>
    <w:p>
      <w:r>
        <w:t>«___» __________ 20__ г.        ____________ / ________________________________________</w:t>
      </w:r>
    </w:p>
    <w:p>
      <w:r>
        <w:t xml:space="preserve">                                                              (подпись)                    (ФИО)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76" w:lineRule="auto"/>
    </w:pPr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