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>ЧЕК-ЛИСТ ДОКУМЕНТОВ ДЛЯ ПОЛУЧЕНИЯ НАЛОГОВОГО ВЫЧЕТА</w:t>
      </w:r>
    </w:p>
    <w:p>
      <w:r>
        <w:rPr>
          <w:b w:val="0"/>
        </w:rPr>
        <w:t>(к инструменту dosud-06)</w:t>
      </w:r>
    </w:p>
    <w:p>
      <w:r>
        <w:rPr>
          <w:b w:val="0"/>
        </w:rPr>
      </w:r>
    </w:p>
    <w:p>
      <w:r>
        <w:rPr>
          <w:b/>
        </w:rPr>
        <w:t>1. Имущественный вычет — покупка жилья (ст. 220 НК РФ)</w:t>
      </w:r>
    </w:p>
    <w:p>
      <w:r>
        <w:rPr>
          <w:b w:val="0"/>
        </w:rPr>
        <w:t>□  Декларация 3-НДФЛ за год, в котором заявляется вычет</w:t>
        <w:br/>
        <w:t>□  Договор купли-продажи / долевого участия / уступки прав</w:t>
        <w:br/>
        <w:t>□  Акт приёма-передачи (для новостройки — обязателен)</w:t>
        <w:br/>
        <w:t>□  Выписка из ЕГРН о праве собственности</w:t>
        <w:br/>
        <w:t>□  Платёжные документы: расписка продавца, банковское платёжное поручение, чеки</w:t>
        <w:br/>
        <w:t>□  Кредитный договор + справка банка об уплаченных процентах (для вычета по ипотеке)</w:t>
        <w:br/>
        <w:t>□  Заявление о распределении вычета между супругами (при совместной собственности)</w:t>
        <w:br/>
        <w:t>□  Реквизиты банковского счёта для возврата</w:t>
      </w:r>
    </w:p>
    <w:p>
      <w:r>
        <w:rPr>
          <w:b w:val="0"/>
        </w:rPr>
      </w:r>
    </w:p>
    <w:p>
      <w:r>
        <w:rPr>
          <w:b/>
        </w:rPr>
        <w:t>2. Социальный вычет — лечение (ст. 219 НК РФ)</w:t>
      </w:r>
    </w:p>
    <w:p>
      <w:r>
        <w:rPr>
          <w:b w:val="0"/>
        </w:rPr>
        <w:t>□  Декларация 3-НДФЛ</w:t>
        <w:br/>
        <w:t>□  Справка об оплате медицинских услуг (форма, утв. приказом Минздрава/МНС)</w:t>
        <w:br/>
        <w:t>□  Договор с медицинской организацией</w:t>
        <w:br/>
        <w:t>□  Копия лицензии медицинской организации</w:t>
        <w:br/>
        <w:t>□  Платёжные документы (чеки, квитанции)</w:t>
        <w:br/>
        <w:t>□  Рецепт на лекарства (при вычете за лекарства) — по форме № 107-1/у с отметкой «для ФНС»</w:t>
      </w:r>
    </w:p>
    <w:p>
      <w:r>
        <w:rPr>
          <w:b w:val="0"/>
        </w:rPr>
      </w:r>
    </w:p>
    <w:p>
      <w:r>
        <w:rPr>
          <w:b/>
        </w:rPr>
        <w:t>3. Социальный вычет — обучение (ст. 219 НК РФ)</w:t>
      </w:r>
    </w:p>
    <w:p>
      <w:r>
        <w:rPr>
          <w:b w:val="0"/>
        </w:rPr>
        <w:t>□  Декларация 3-НДФЛ</w:t>
        <w:br/>
        <w:t>□  Договор на обучение</w:t>
        <w:br/>
        <w:t>□  Копия лицензии образовательной организации</w:t>
        <w:br/>
        <w:t>□  Платёжные документы</w:t>
        <w:br/>
        <w:t>□  Справка об обучении по очной форме (при вычете за обучение ребёнка)</w:t>
      </w:r>
    </w:p>
    <w:p>
      <w:r>
        <w:rPr>
          <w:b w:val="0"/>
        </w:rPr>
      </w:r>
    </w:p>
    <w:p>
      <w:r>
        <w:rPr>
          <w:b/>
        </w:rPr>
        <w:t>4. Инвестиционный вычет — ИИС (ст. 219.1 НК РФ)</w:t>
      </w:r>
    </w:p>
    <w:p>
      <w:r>
        <w:rPr>
          <w:b w:val="0"/>
        </w:rPr>
        <w:t>□  Декларация 3-НДФЛ (тип А — на взносы) или заявление через ЛК</w:t>
        <w:br/>
        <w:t>□  Договор на ведение ИИС с брокером/управляющим</w:t>
        <w:br/>
        <w:t>□  Платёжные документы о внесении средств на ИИС</w:t>
        <w:br/>
        <w:t>□  Справка от брокера об операциях по ИИС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76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