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Второй кассационный суд общей юрисдикции</w:t>
      </w:r>
    </w:p>
    <w:p>
      <w:pPr>
        <w:jc w:val="right"/>
      </w:pPr>
      <w:r>
        <w:t>(121471, г. Москва, ул. Верейская, д. 29, стр. 34)</w:t>
      </w:r>
    </w:p>
    <w:p>
      <w:pPr>
        <w:jc w:val="right"/>
      </w:pPr>
      <w:r>
        <w:t>Через Пресненский районный суд г. Москвы</w:t>
      </w:r>
    </w:p>
    <w:p>
      <w:pPr>
        <w:jc w:val="right"/>
      </w:pPr>
      <w:r>
        <w:t>(123242, г. Москва, ул. Баррикадная, д. 8, стр. 4)</w:t>
      </w:r>
    </w:p>
    <w:p>
      <w:pPr>
        <w:jc w:val="right"/>
      </w:pPr>
      <w:r>
        <w:t>Кассатор (Административный истец):</w:t>
      </w:r>
    </w:p>
    <w:p>
      <w:pPr>
        <w:jc w:val="right"/>
      </w:pPr>
      <w:r>
        <w:t>Иванов Иван Иванович</w:t>
      </w:r>
    </w:p>
    <w:p>
      <w:pPr>
        <w:jc w:val="right"/>
      </w:pPr>
      <w:r>
        <w:t>ИНН: 771234567890</w:t>
      </w:r>
    </w:p>
    <w:p>
      <w:pPr>
        <w:jc w:val="right"/>
      </w:pPr>
      <w:r>
        <w:t>Адрес регистрации: 127015, г. Москва, ул. Новодмитровская, д. 2, кв. 45</w:t>
      </w:r>
    </w:p>
    <w:p>
      <w:pPr>
        <w:jc w:val="right"/>
      </w:pPr>
      <w:r>
        <w:t>Тел.: +7 (915) 123-45-67, e-mail: ivanov@mail.ru</w:t>
      </w:r>
    </w:p>
    <w:p>
      <w:pPr>
        <w:jc w:val="right"/>
      </w:pPr>
      <w:r>
        <w:t>Административный ответчик:</w:t>
      </w:r>
    </w:p>
    <w:p>
      <w:pPr>
        <w:jc w:val="right"/>
      </w:pPr>
      <w:r>
        <w:t>ИФНС России № 3 по г. Москве</w:t>
      </w:r>
    </w:p>
    <w:p>
      <w:pPr>
        <w:jc w:val="right"/>
      </w:pPr>
      <w:r>
        <w:t>Адрес: 123112, г. Москва, ул. Рочдельская, д. 15, стр. 1</w:t>
      </w:r>
    </w:p>
    <w:p>
      <w:pPr>
        <w:jc w:val="right"/>
      </w:pPr>
      <w:r>
        <w:t>Заинтересованные лица:</w:t>
      </w:r>
    </w:p>
    <w:p>
      <w:pPr>
        <w:jc w:val="right"/>
      </w:pPr>
      <w:r>
        <w:t>УФНС России по г. Москве</w:t>
      </w:r>
    </w:p>
    <w:p>
      <w:pPr>
        <w:jc w:val="right"/>
      </w:pPr>
      <w:r>
        <w:t>Дело № 02-1234/2025</w:t>
      </w:r>
    </w:p>
    <w:p>
      <w:pPr>
        <w:jc w:val="center"/>
      </w:pPr>
      <w:r>
        <w:rPr>
          <w:b/>
        </w:rPr>
        <w:t>КАССАЦИОННАЯ ЖАЛОБА</w:t>
      </w:r>
    </w:p>
    <w:p>
      <w:r>
        <w:t>на решение Пресненского районного суда г. Москвы от 15.01.2026 и</w:t>
      </w:r>
    </w:p>
    <w:p>
      <w:r>
        <w:t>апелляционное определение Московского городского суда от 10.04.2026</w:t>
      </w:r>
    </w:p>
    <w:p/>
    <w:p>
      <w:r>
        <w:t>15.01.2026 решением Пресненского районного суда г. Москвы были оставлены без удовлетворения мои требования к ИФНС № 3 о признании недействительным решения о доначислении НДФЛ в сумме 150 000 руб. Суд посчитал, что мною не подтверждено право на налоговый вычет при продаже квартиры.</w:t>
      </w:r>
    </w:p>
    <w:p>
      <w:r>
        <w:t>10.04.2026 апелляционным определением Мосгорсуда решение оставлено без изменения.</w:t>
      </w:r>
    </w:p>
    <w:p/>
    <w:p>
      <w:r>
        <w:t>С указанными судебными актами не согласен, считаю их незаконными в связи с существенным нарушением норм материального права.</w:t>
      </w:r>
    </w:p>
    <w:p/>
    <w:p>
      <w:r>
        <w:t>Основания для отмены:</w:t>
      </w:r>
    </w:p>
    <w:p>
      <w:r>
        <w:t>Судами неправильно применена ст. 220 НК РФ. В ходе процесса мною были представлены платежные документы, подтверждающие расходы на приобретение жилья в размере 2 000 000 руб. Однако суд первой инстанции необоснованно отклонил их, сославшись на отсутствие «акта приема-передачи денежных средств», хотя НК РФ не содержит требования о наличии именно такого документа при наличии банковских выписок.</w:t>
      </w:r>
    </w:p>
    <w:p>
      <w:r>
        <w:t>Апелляционный суд данную ошибку не исправил, проигнорировав правовую позицию ВС РФ (Определение № 5-КГ23-100-К2), согласно которой банковская выписка является достаточным доказательством расходов.</w:t>
      </w:r>
    </w:p>
    <w:p/>
    <w:p>
      <w:r>
        <w:t>На основании изложенного, руководствуясь ст. 318, 328, 329 КАС РФ,</w:t>
      </w:r>
    </w:p>
    <w:p/>
    <w:p>
      <w:r>
        <w:rPr>
          <w:b/>
        </w:rPr>
        <w:t>ПРОШУ:</w:t>
      </w:r>
    </w:p>
    <w:p>
      <w:pPr>
        <w:pStyle w:val="ListNumber"/>
      </w:pPr>
      <w:r>
        <w:t>1. Решение Пресненского районного суда г. Москвы от 15.01.2026 и апелляционное определение Мосгорсуда от 10.04.2026 по делу № 02-1234/2025 отменить.</w:t>
      </w:r>
    </w:p>
    <w:p>
      <w:pPr>
        <w:pStyle w:val="ListNumber"/>
      </w:pPr>
      <w:r>
        <w:t>2. Направить административное дело на новое рассмотрение в Пресненский районный суд г. Москвы в ином составе судей.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Платежное поручение об уплате госпошлины в размере 5 000 руб.</w:t>
      </w:r>
    </w:p>
    <w:p>
      <w:pPr>
        <w:pStyle w:val="ListNumber"/>
      </w:pPr>
      <w:r>
        <w:t>2. Почтовые квитанции об отправке копий жалобы в ИФНС № 3 и УФНС по г. Москве.</w:t>
      </w:r>
    </w:p>
    <w:p>
      <w:pPr>
        <w:pStyle w:val="ListNumber"/>
      </w:pPr>
      <w:r>
        <w:t>3. Копия решения от 15.01.2026.</w:t>
      </w:r>
    </w:p>
    <w:p>
      <w:pPr>
        <w:pStyle w:val="ListNumber"/>
      </w:pPr>
      <w:r>
        <w:t>4. Копия апелляционного определения от 10.04.2026.</w:t>
      </w:r>
    </w:p>
    <w:p/>
    <w:p>
      <w:r>
        <w:t>15.05.2026        ____________ / Иванов И.И.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