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6"/>
        </w:rPr>
        <w:t>В Межрайонную ИФНС России № 15</w:t>
      </w:r>
    </w:p>
    <w:p>
      <w:pPr>
        <w:jc w:val="right"/>
      </w:pPr>
      <w:r>
        <w:rPr>
          <w:sz w:val="26"/>
        </w:rPr>
        <w:t>по г. Москве</w:t>
      </w:r>
    </w:p>
    <w:p>
      <w:pPr>
        <w:jc w:val="right"/>
      </w:pPr>
      <w:r>
        <w:rPr>
          <w:sz w:val="26"/>
        </w:rPr>
        <w:t>127083, г. Москва, ул. Верхняя Масловка, д. 7</w:t>
      </w:r>
    </w:p>
    <w:p/>
    <w:p>
      <w:pPr>
        <w:jc w:val="right"/>
      </w:pPr>
      <w:r>
        <w:rPr>
          <w:sz w:val="26"/>
        </w:rPr>
        <w:t>От: Петрова Анна Сергеевна</w:t>
      </w:r>
    </w:p>
    <w:p>
      <w:pPr>
        <w:jc w:val="right"/>
      </w:pPr>
      <w:r>
        <w:rPr>
          <w:sz w:val="26"/>
        </w:rPr>
        <w:t>ИНН: 770987654321</w:t>
      </w:r>
    </w:p>
    <w:p>
      <w:pPr>
        <w:jc w:val="right"/>
      </w:pPr>
      <w:r>
        <w:rPr>
          <w:sz w:val="26"/>
        </w:rPr>
        <w:t>Адрес: 127055, г. Москва,</w:t>
      </w:r>
    </w:p>
    <w:p>
      <w:pPr>
        <w:jc w:val="right"/>
      </w:pPr>
      <w:r>
        <w:rPr>
          <w:sz w:val="26"/>
        </w:rPr>
        <w:t>ул. Сущёвский Вал, д. 18, кв. 92</w:t>
      </w:r>
    </w:p>
    <w:p>
      <w:pPr>
        <w:jc w:val="right"/>
      </w:pPr>
      <w:r>
        <w:rPr>
          <w:sz w:val="26"/>
        </w:rPr>
        <w:t>Тел.: +7 (916) 555-12-34</w:t>
      </w:r>
    </w:p>
    <w:p/>
    <w:p/>
    <w:p>
      <w:pPr>
        <w:jc w:val="center"/>
      </w:pPr>
      <w:r>
        <w:rPr>
          <w:b/>
          <w:sz w:val="28"/>
        </w:rPr>
        <w:t>ПОЯСНЕНИЕ К ЗАЯВЛЕНИЮ О ПЕРЕРАСЧЁТЕ</w:t>
        <w:br/>
        <w:t>РАНЕЕ ИСЧИСЛЕННОГО НАЛОГА</w:t>
      </w:r>
    </w:p>
    <w:p>
      <w:pPr>
        <w:jc w:val="center"/>
      </w:pPr>
      <w:r>
        <w:rPr>
          <w:i/>
          <w:sz w:val="22"/>
        </w:rPr>
        <w:t>(к форме по КНД 1150139)</w:t>
      </w:r>
    </w:p>
    <w:p/>
    <w:p>
      <w:r>
        <w:t>В связи с подачей заявления о перерасчёте суммы ранее исчисленного транспортного налога по форме КНД 1150139 сообщаю обстоятельства, подтверждающие необходимость перерасчёта.</w:t>
      </w:r>
    </w:p>
    <w:p/>
    <w:p>
      <w:r>
        <w:rPr>
          <w:b/>
        </w:rPr>
        <w:t>1. Налоговое уведомление и спорная сумма</w:t>
      </w:r>
    </w:p>
    <w:p>
      <w:r>
        <w:t>Мною получено налоговое уведомление № 48201567 от 01.09.2025, в котором исчислен транспортный налог за 2024 год по автомобилю Toyota Camry (государственный регистрационный номер Е456МН777, мощность двигателя 181 л.с.) в сумме 9 050 руб. (181 л.с. × 50 руб. × 12/12).</w:t>
      </w:r>
    </w:p>
    <w:p/>
    <w:p>
      <w:r>
        <w:rPr>
          <w:b/>
        </w:rPr>
        <w:t>2. Суть ошибки</w:t>
      </w:r>
    </w:p>
    <w:p>
      <w:r>
        <w:t>Указанный автомобиль был продан мною по договору купли-продажи от 10.03.2024. Покупатель — Сидоров Дмитрий Олегович. Акт приёма-передачи подписан 10.03.2024. Регистрация транспортного средства на моё имя прекращена в ГИБДД 12.03.2024.</w:t>
      </w:r>
    </w:p>
    <w:p>
      <w:r>
        <w:t>Таким образом, я являлась владельцем автомобиля только в январе и феврале 2024 года (2 полных месяца). Март не включается в расчёт, так как снятие с учёта произведено до 15-го числа месяца (12.03.2024), что соответствует пункту 3 статьи 362 НК РФ.</w:t>
      </w:r>
    </w:p>
    <w:p>
      <w:r>
        <w:t>Налоговый орган исчислил налог за 12 месяцев вместо 2, что привело к завышению суммы налога.</w:t>
      </w:r>
    </w:p>
    <w:p/>
    <w:p>
      <w:r>
        <w:rPr>
          <w:b/>
        </w:rPr>
        <w:t>3. Правильный расчёт</w:t>
      </w:r>
    </w:p>
    <w:p>
      <w:r>
        <w:t>Корректный расчёт транспортного налога за 2024 год:</w:t>
      </w:r>
    </w:p>
    <w:p>
      <w:r>
        <w:t>Налоговая база: 181 л.с.</w:t>
      </w:r>
    </w:p>
    <w:p>
      <w:r>
        <w:t>Ставка: 50 руб./л.с. (ст. 2 Закона г. Москвы от 09.07.2008 № 33 «О транспортном налоге», ред. от 29.11.2023, для легковых автомобилей мощностью от 150 до 200 л.с.).</w:t>
      </w:r>
    </w:p>
    <w:p>
      <w:r>
        <w:t>Коэффициент Кв: 2/12 (2 полных месяца владения из 12).</w:t>
      </w:r>
    </w:p>
    <w:p>
      <w:r>
        <w:t>Сумма налога: 181 × 50 × 2/12 = 1 508,33 руб., с округлением — 1 508 руб.</w:t>
      </w:r>
    </w:p>
    <w:p>
      <w:r>
        <w:t>Излишне исчислено: 9 050 − 1 508 = 7 542 руб.</w:t>
      </w:r>
    </w:p>
    <w:p/>
    <w:p>
      <w:r>
        <w:rPr>
          <w:b/>
        </w:rPr>
        <w:t>4. Правовое обоснование</w:t>
      </w:r>
    </w:p>
    <w:p>
      <w:r>
        <w:t>В соответствии со статьёй 52 НК РФ налоговый орган исчисляет транспортный налог на основании сведений органов, осуществляющих государственную регистрацию транспортных средств.</w:t>
      </w:r>
    </w:p>
    <w:p>
      <w:r>
        <w:t>Согласно пункту 3 статьи 362 НК РФ, если регистрация транспортного средства прекращена до 15-го числа соответствующего месяца включительно, данный месяц не учитывается при определении коэффициента Кв.</w:t>
      </w:r>
    </w:p>
    <w:p>
      <w:r>
        <w:t>Регистрация прекращена 12.03.2024 (до 15-го числа), следовательно, март 2024 года не подлежит включению в расчёт.</w:t>
      </w:r>
    </w:p>
    <w:p>
      <w:r>
        <w:t>Форма заявления о перерасчёте утверждена приказом ФНС России от 03.09.2024 № ЕД-7-21/697@ (КНД 1150139).</w:t>
      </w:r>
    </w:p>
    <w:p/>
    <w:p>
      <w:r>
        <w:rPr>
          <w:b/>
        </w:rPr>
        <w:t>5. Просьба</w:t>
      </w:r>
    </w:p>
    <w:p>
      <w:r>
        <w:t>На основании изложенного, руководствуясь статьями 52, 362 НК РФ, прошу:</w:t>
      </w:r>
    </w:p>
    <w:p>
      <w:r>
        <w:t>— произвести перерасчёт транспортного налога за 2024 год по автомобилю Toyota Camry (госномер Е456МН777) с учётом фактического периода владения (2 полных месяца) и направить уточнённое налоговое уведомление.</w:t>
      </w:r>
    </w:p>
    <w:p/>
    <w:p>
      <w:r>
        <w:rPr>
          <w:b/>
        </w:rPr>
        <w:t>Приложения:</w:t>
      </w:r>
    </w:p>
    <w:p>
      <w:r>
        <w:t>1. Заполненная форма по КНД 1150139 — на 5 л.</w:t>
      </w:r>
    </w:p>
    <w:p>
      <w:r>
        <w:t>2. Копия налогового уведомления № 48201567 от 01.09.2025 — на 2 л.</w:t>
      </w:r>
    </w:p>
    <w:p>
      <w:r>
        <w:t>3. Копия договора купли-продажи автомобиля от 10.03.2024 — на 2 л.</w:t>
      </w:r>
    </w:p>
    <w:p>
      <w:r>
        <w:t>4. Копия акта приёма-передачи от 10.03.2024 — на 1 л.</w:t>
      </w:r>
    </w:p>
    <w:p>
      <w:r>
        <w:t>5. Выписка из ГИБДД о прекращении регистрации от 12.03.2024 — на 1 л.</w:t>
      </w:r>
    </w:p>
    <w:p>
      <w:r>
        <w:t>6. Расчёт суммы налога — на 1 л.</w:t>
      </w:r>
    </w:p>
    <w:p/>
    <w:p/>
    <w:p>
      <w:r>
        <w:t>«___» __________ 20__ г.        ____________ / Петрова Анна Сергеевна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276" w:lineRule="auto"/>
    </w:pPr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