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  <w:t>От: Иванов Иван Иванович</w:t>
        <w:br/>
        <w:t>ИНН: 771234567890</w:t>
        <w:br/>
        <w:t>Адрес: 127015, г. Москва, ул. Новодмитровская, д. 2, кв. 45</w:t>
        <w:br/>
        <w:t>Тел.: +7 (915) 123-45-67</w:t>
      </w:r>
    </w:p>
    <w:p>
      <w:pPr>
        <w:jc w:val="center"/>
      </w:pPr>
      <w:r>
        <w:rPr>
          <w:b/>
        </w:rPr>
        <w:t>ЗАЯВЛЕНИЕ ОБ ОТСРОЧКЕ, РАССРОЧКЕ ИЛИ ОСВОБОЖДЕНИИ ОТ УПЛАТЫ ГОСПОШЛИНЫ</w:t>
      </w:r>
    </w:p>
    <w:p>
      <w:r>
        <w:t>Физлицу сложно оплатить госпошлину при подаче иска, жалобы или заявления. В связи с изложенным прилагаю: сумма пошлины; материальное положение; доходы/расходы; иждивенцы; документы; просьба освободить, уменьшить, отсрочить или рассрочить.</w:t>
      </w:r>
    </w:p>
    <w:p>
      <w:r>
        <w:rPr>
          <w:b/>
        </w:rPr>
        <w:t>Правовое основание:</w:t>
      </w:r>
    </w:p>
    <w:p>
      <w:pPr>
        <w:pStyle w:val="ListBullet"/>
      </w:pPr>
      <w:r>
        <w:t>статья 333.41 НК РФ</w:t>
      </w:r>
    </w:p>
    <w:p>
      <w:pPr>
        <w:pStyle w:val="ListBullet"/>
      </w:pPr>
      <w:r>
        <w:t>статья 104 КАС РФ</w:t>
      </w:r>
    </w:p>
    <w:p>
      <w:r>
        <w:t>Прошу: рассмотреть обращение и принять решение в соответствии со статья 333.41 НК РФ; статья 104 КАС РФ.</w:t>
      </w:r>
    </w:p>
    <w:p>
      <w:r>
        <w:t>Приложения: копии подтверждающих документов; копия документа, удостоверяющего личность.</w:t>
      </w:r>
    </w:p>
    <w:p>
      <w:r>
        <w:br/>
        <w:t>«___» __________ 20__ г.        ____________ / Иванов Иван Иванович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